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8C90" w14:textId="2BF82940" w:rsidR="006C7A4C" w:rsidRDefault="009321EE" w:rsidP="009321EE">
      <w:pPr>
        <w:jc w:val="center"/>
      </w:pPr>
      <w:r>
        <w:rPr>
          <w:noProof/>
        </w:rPr>
        <w:drawing>
          <wp:inline distT="0" distB="0" distL="0" distR="0" wp14:anchorId="6A5359D6" wp14:editId="1AAA5291">
            <wp:extent cx="3343275" cy="1247775"/>
            <wp:effectExtent l="0" t="0" r="9525" b="9525"/>
            <wp:docPr id="1" name="Picture 1" descr="A logo with two t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wo t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D889E" w14:textId="6344E983" w:rsidR="009321EE" w:rsidRDefault="009321EE" w:rsidP="009321EE">
      <w:pPr>
        <w:jc w:val="center"/>
        <w:rPr>
          <w:b/>
          <w:bCs/>
          <w:i/>
          <w:iCs/>
          <w:color w:val="C00000"/>
          <w:sz w:val="34"/>
          <w:szCs w:val="34"/>
        </w:rPr>
      </w:pPr>
      <w:r w:rsidRPr="009321EE">
        <w:rPr>
          <w:b/>
          <w:bCs/>
          <w:i/>
          <w:iCs/>
          <w:color w:val="C00000"/>
          <w:sz w:val="34"/>
          <w:szCs w:val="34"/>
        </w:rPr>
        <w:t>May 2024 Results</w:t>
      </w:r>
    </w:p>
    <w:p w14:paraId="5AC7FF2D" w14:textId="14F45050" w:rsidR="009321EE" w:rsidRPr="009321EE" w:rsidRDefault="009321EE" w:rsidP="009321EE">
      <w:pPr>
        <w:jc w:val="center"/>
        <w:rPr>
          <w:b/>
          <w:bCs/>
          <w:i/>
          <w:iCs/>
          <w:color w:val="C00000"/>
          <w:sz w:val="34"/>
          <w:szCs w:val="34"/>
        </w:rPr>
      </w:pPr>
      <w:r>
        <w:rPr>
          <w:noProof/>
        </w:rPr>
        <w:drawing>
          <wp:inline distT="0" distB="0" distL="0" distR="0" wp14:anchorId="7BB9BE49" wp14:editId="39DE4B52">
            <wp:extent cx="7362825" cy="3962400"/>
            <wp:effectExtent l="0" t="0" r="9525" b="0"/>
            <wp:docPr id="5951388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D2CEF17-135B-EDB2-301D-6D8D8C184B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321EE" w:rsidRPr="009321EE" w:rsidSect="009321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E"/>
    <w:rsid w:val="00277BCF"/>
    <w:rsid w:val="006C7A4C"/>
    <w:rsid w:val="009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A693"/>
  <w15:chartTrackingRefBased/>
  <w15:docId w15:val="{58A2F7B7-44EE-4400-8FB2-CD6B48F2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Thinking about your recent visit, ovrall, how was your exerpience</a:t>
            </a:r>
            <a:r>
              <a:rPr lang="en-GB" b="1" baseline="0"/>
              <a:t> of pur service? </a:t>
            </a:r>
          </a:p>
          <a:p>
            <a:pPr>
              <a:defRPr/>
            </a:pPr>
            <a:r>
              <a:rPr lang="en-GB" b="1" baseline="0"/>
              <a:t>(May 2024)</a:t>
            </a:r>
            <a:r>
              <a:rPr lang="en-GB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Sheet1!$A$1:$F$1</c:f>
              <c:strCache>
                <c:ptCount val="6"/>
                <c:pt idx="0">
                  <c:v>Very Good</c:v>
                </c:pt>
                <c:pt idx="1">
                  <c:v>Good </c:v>
                </c:pt>
                <c:pt idx="2">
                  <c:v> Neither good nor poor </c:v>
                </c:pt>
                <c:pt idx="3">
                  <c:v>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142</c:v>
                </c:pt>
                <c:pt idx="1">
                  <c:v>20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DC-4838-A48D-592A721366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1871568"/>
        <c:axId val="1797449664"/>
      </c:barChart>
      <c:catAx>
        <c:axId val="185187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7449664"/>
        <c:crosses val="autoZero"/>
        <c:auto val="1"/>
        <c:lblAlgn val="ctr"/>
        <c:lblOffset val="100"/>
        <c:noMultiLvlLbl val="0"/>
      </c:catAx>
      <c:valAx>
        <c:axId val="179744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187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dcterms:created xsi:type="dcterms:W3CDTF">2024-06-03T12:37:00Z</dcterms:created>
  <dcterms:modified xsi:type="dcterms:W3CDTF">2024-06-03T12:40:00Z</dcterms:modified>
</cp:coreProperties>
</file>